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BE8" w:rsidRPr="00E34D69" w:rsidRDefault="00F44BE8" w:rsidP="00F44B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34D69">
        <w:rPr>
          <w:rFonts w:ascii="Arial" w:hAnsi="Arial" w:cs="Arial"/>
          <w:b/>
          <w:sz w:val="28"/>
          <w:szCs w:val="28"/>
        </w:rPr>
        <w:t>INFORMACJA</w:t>
      </w:r>
    </w:p>
    <w:p w:rsidR="00F44BE8" w:rsidRPr="00E34D69" w:rsidRDefault="00F44BE8" w:rsidP="00F44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34D69">
        <w:rPr>
          <w:rFonts w:ascii="Arial" w:hAnsi="Arial" w:cs="Arial"/>
          <w:b/>
          <w:bCs/>
          <w:sz w:val="28"/>
          <w:szCs w:val="28"/>
        </w:rPr>
        <w:t>dotycząca przetwarzania danych osobowych w wyborach</w:t>
      </w:r>
    </w:p>
    <w:p w:rsidR="00F44BE8" w:rsidRDefault="00F44BE8" w:rsidP="00F44B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4D69">
        <w:rPr>
          <w:rFonts w:ascii="Arial" w:hAnsi="Arial" w:cs="Arial"/>
          <w:b/>
          <w:bCs/>
          <w:sz w:val="28"/>
          <w:szCs w:val="28"/>
        </w:rPr>
        <w:t>na ławników do sądów powszechnych</w:t>
      </w:r>
    </w:p>
    <w:p w:rsidR="00F44BE8" w:rsidRDefault="00F44BE8" w:rsidP="003F505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3F5058" w:rsidRPr="00075458" w:rsidRDefault="00F44BE8" w:rsidP="003F505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 xml:space="preserve">      </w:t>
      </w:r>
      <w:bookmarkStart w:id="0" w:name="_GoBack"/>
      <w:bookmarkEnd w:id="0"/>
      <w:r w:rsidR="003F5058" w:rsidRPr="00075458">
        <w:rPr>
          <w:rFonts w:ascii="Arial" w:eastAsia="SimSun" w:hAnsi="Arial" w:cs="Arial"/>
          <w:sz w:val="24"/>
          <w:szCs w:val="24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3F5058" w:rsidRPr="00075458" w:rsidRDefault="003F5058" w:rsidP="003F505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b/>
          <w:sz w:val="24"/>
          <w:szCs w:val="24"/>
          <w:lang w:eastAsia="zh-CN" w:bidi="hi-IN"/>
        </w:rPr>
        <w:t>Administrator danych osobowych</w:t>
      </w:r>
    </w:p>
    <w:p w:rsidR="003F5058" w:rsidRPr="00075458" w:rsidRDefault="003F5058" w:rsidP="003F505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bookmarkStart w:id="1" w:name="_Hlk9246381"/>
      <w:bookmarkStart w:id="2" w:name="_Hlk9248238"/>
      <w:bookmarkStart w:id="3" w:name="_Hlk9241690"/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 xml:space="preserve">Administratorem Pani/Pana danych osobowych jest </w:t>
      </w:r>
      <w:bookmarkStart w:id="4" w:name="_Hlk9176941"/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 xml:space="preserve">Wójt Gminy Świeszyno z   siedzibą - Urząd Gminy Świeszyno 76-024 Świeszyno 71 (dalej zwany jako Administrator).  </w:t>
      </w:r>
    </w:p>
    <w:p w:rsidR="003F5058" w:rsidRPr="00075458" w:rsidRDefault="003F5058" w:rsidP="003F505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>Z administratorem można się skontaktować:</w:t>
      </w:r>
    </w:p>
    <w:p w:rsidR="003F5058" w:rsidRPr="00075458" w:rsidRDefault="003F5058" w:rsidP="003F5058">
      <w:pPr>
        <w:pStyle w:val="Akapitzlist"/>
        <w:numPr>
          <w:ilvl w:val="0"/>
          <w:numId w:val="6"/>
        </w:numPr>
        <w:spacing w:after="0" w:line="240" w:lineRule="auto"/>
        <w:ind w:left="1560"/>
        <w:rPr>
          <w:rFonts w:ascii="Arial" w:eastAsia="Times New Roman" w:hAnsi="Arial" w:cs="Arial"/>
          <w:sz w:val="24"/>
          <w:szCs w:val="24"/>
          <w:lang w:eastAsia="pl-PL"/>
        </w:rPr>
      </w:pPr>
      <w:r w:rsidRPr="00075458">
        <w:rPr>
          <w:rFonts w:ascii="Arial" w:eastAsia="Times New Roman" w:hAnsi="Arial" w:cs="Arial"/>
          <w:sz w:val="24"/>
          <w:szCs w:val="24"/>
          <w:lang w:eastAsia="pl-PL"/>
        </w:rPr>
        <w:t>listownie na adres: Urząd Gminy Świeszyno 76-024 Świeszyno 71;</w:t>
      </w:r>
    </w:p>
    <w:p w:rsidR="003F5058" w:rsidRPr="00075458" w:rsidRDefault="003F5058" w:rsidP="003F5058">
      <w:pPr>
        <w:pStyle w:val="Akapitzlist"/>
        <w:numPr>
          <w:ilvl w:val="0"/>
          <w:numId w:val="6"/>
        </w:numPr>
        <w:spacing w:after="0" w:line="240" w:lineRule="auto"/>
        <w:ind w:left="1560"/>
        <w:rPr>
          <w:rFonts w:ascii="Arial" w:eastAsia="Times New Roman" w:hAnsi="Arial" w:cs="Arial"/>
          <w:sz w:val="24"/>
          <w:szCs w:val="24"/>
          <w:lang w:eastAsia="pl-PL"/>
        </w:rPr>
      </w:pPr>
      <w:r w:rsidRPr="00075458">
        <w:rPr>
          <w:rFonts w:ascii="Arial" w:eastAsia="Times New Roman" w:hAnsi="Arial" w:cs="Arial"/>
          <w:sz w:val="24"/>
          <w:szCs w:val="24"/>
          <w:lang w:eastAsia="pl-PL"/>
        </w:rPr>
        <w:t>telefonicznie 94 31 60 120</w:t>
      </w:r>
    </w:p>
    <w:p w:rsidR="003F5058" w:rsidRPr="00075458" w:rsidRDefault="003F5058" w:rsidP="003F5058">
      <w:pPr>
        <w:pStyle w:val="Akapitzlist"/>
        <w:numPr>
          <w:ilvl w:val="0"/>
          <w:numId w:val="6"/>
        </w:numPr>
        <w:spacing w:after="0" w:line="240" w:lineRule="auto"/>
        <w:ind w:left="1560"/>
        <w:rPr>
          <w:rFonts w:ascii="Arial" w:eastAsia="Times New Roman" w:hAnsi="Arial" w:cs="Arial"/>
          <w:sz w:val="24"/>
          <w:szCs w:val="24"/>
          <w:lang w:eastAsia="pl-PL"/>
        </w:rPr>
      </w:pPr>
      <w:r w:rsidRPr="00075458">
        <w:rPr>
          <w:rFonts w:ascii="Arial" w:eastAsia="Times New Roman" w:hAnsi="Arial" w:cs="Arial"/>
          <w:sz w:val="24"/>
          <w:szCs w:val="24"/>
          <w:lang w:eastAsia="pl-PL"/>
        </w:rPr>
        <w:t>fax - 94 31 61 491</w:t>
      </w:r>
    </w:p>
    <w:p w:rsidR="003F5058" w:rsidRPr="00075458" w:rsidRDefault="003F5058" w:rsidP="003F505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156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Times New Roman" w:hAnsi="Arial" w:cs="Arial"/>
          <w:sz w:val="24"/>
          <w:szCs w:val="24"/>
          <w:lang w:eastAsia="pl-PL"/>
        </w:rPr>
        <w:t xml:space="preserve">przez email: </w:t>
      </w:r>
      <w:bookmarkEnd w:id="1"/>
      <w:r w:rsidRPr="00075458">
        <w:rPr>
          <w:rFonts w:ascii="Arial" w:eastAsia="Times New Roman" w:hAnsi="Arial" w:cs="Arial"/>
          <w:sz w:val="24"/>
          <w:szCs w:val="24"/>
          <w:lang w:eastAsia="pl-PL"/>
        </w:rPr>
        <w:t>gmina@swieszyno</w:t>
      </w:r>
      <w:bookmarkEnd w:id="2"/>
      <w:r w:rsidRPr="00075458">
        <w:rPr>
          <w:rFonts w:ascii="Arial" w:eastAsia="Times New Roman" w:hAnsi="Arial" w:cs="Arial"/>
          <w:sz w:val="24"/>
          <w:szCs w:val="24"/>
          <w:lang w:eastAsia="pl-PL"/>
        </w:rPr>
        <w:t>.pl</w:t>
      </w:r>
    </w:p>
    <w:bookmarkEnd w:id="3"/>
    <w:bookmarkEnd w:id="4"/>
    <w:p w:rsidR="003F5058" w:rsidRPr="00075458" w:rsidRDefault="003F5058" w:rsidP="003F505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Inspektor ochrony danych </w:t>
      </w:r>
    </w:p>
    <w:p w:rsidR="003F5058" w:rsidRPr="00075458" w:rsidRDefault="003F5058" w:rsidP="003F5058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</w:t>
      </w:r>
      <w:bookmarkStart w:id="5" w:name="_Hlk9176883"/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 xml:space="preserve">przez email: </w:t>
      </w:r>
      <w:bookmarkEnd w:id="5"/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>iod@świeszyno.pl</w:t>
      </w:r>
    </w:p>
    <w:p w:rsidR="003F5058" w:rsidRPr="00075458" w:rsidRDefault="003F5058" w:rsidP="003F505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Cele przetwarzania oraz podstawa prawna przetwarzania </w:t>
      </w:r>
    </w:p>
    <w:p w:rsidR="003F5058" w:rsidRPr="00075458" w:rsidRDefault="003F5058" w:rsidP="003F5058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>Pani/Pana dane są przetwarzane, w celu :</w:t>
      </w:r>
    </w:p>
    <w:p w:rsidR="003F5058" w:rsidRPr="00075458" w:rsidRDefault="003F5058" w:rsidP="003F5058">
      <w:pPr>
        <w:widowControl w:val="0"/>
        <w:numPr>
          <w:ilvl w:val="0"/>
          <w:numId w:val="2"/>
        </w:numPr>
        <w:suppressAutoHyphens/>
        <w:spacing w:after="0" w:line="240" w:lineRule="auto"/>
        <w:ind w:left="1418"/>
        <w:rPr>
          <w:rFonts w:ascii="Arial" w:eastAsia="MS Mincho" w:hAnsi="Arial" w:cs="Arial"/>
          <w:sz w:val="24"/>
          <w:szCs w:val="24"/>
          <w:lang w:eastAsia="zh-CN" w:bidi="hi-IN"/>
        </w:rPr>
      </w:pPr>
      <w:r w:rsidRPr="00075458">
        <w:rPr>
          <w:rFonts w:ascii="Arial" w:eastAsia="MS Mincho" w:hAnsi="Arial" w:cs="Arial"/>
          <w:iCs/>
          <w:sz w:val="24"/>
          <w:szCs w:val="24"/>
          <w:lang w:eastAsia="zh-CN" w:bidi="hi-IN"/>
        </w:rPr>
        <w:t>przyjęcia zgłoszenia kandydata na ławnika;</w:t>
      </w:r>
    </w:p>
    <w:p w:rsidR="003F5058" w:rsidRPr="00075458" w:rsidRDefault="003F5058" w:rsidP="003F5058">
      <w:pPr>
        <w:widowControl w:val="0"/>
        <w:numPr>
          <w:ilvl w:val="0"/>
          <w:numId w:val="2"/>
        </w:numPr>
        <w:suppressAutoHyphens/>
        <w:spacing w:after="0" w:line="240" w:lineRule="auto"/>
        <w:ind w:left="1418"/>
        <w:rPr>
          <w:rFonts w:ascii="Arial" w:eastAsia="MS Mincho" w:hAnsi="Arial" w:cs="Arial"/>
          <w:sz w:val="24"/>
          <w:szCs w:val="24"/>
          <w:lang w:eastAsia="zh-CN" w:bidi="hi-IN"/>
        </w:rPr>
      </w:pPr>
      <w:r w:rsidRPr="00075458">
        <w:rPr>
          <w:rFonts w:ascii="Arial" w:eastAsia="MS Mincho" w:hAnsi="Arial" w:cs="Arial"/>
          <w:sz w:val="24"/>
          <w:szCs w:val="24"/>
          <w:lang w:eastAsia="zh-CN" w:bidi="hi-IN"/>
        </w:rPr>
        <w:t>pozyskanie informacji od komendanta wojewódzkiego na temat kandydatów na ławników;</w:t>
      </w:r>
    </w:p>
    <w:p w:rsidR="003F5058" w:rsidRPr="00075458" w:rsidRDefault="003F5058" w:rsidP="003F5058">
      <w:pPr>
        <w:widowControl w:val="0"/>
        <w:numPr>
          <w:ilvl w:val="0"/>
          <w:numId w:val="2"/>
        </w:numPr>
        <w:suppressAutoHyphens/>
        <w:spacing w:after="0" w:line="240" w:lineRule="auto"/>
        <w:ind w:left="1418"/>
        <w:rPr>
          <w:rFonts w:ascii="Arial" w:eastAsia="MS Mincho" w:hAnsi="Arial" w:cs="Arial"/>
          <w:sz w:val="24"/>
          <w:szCs w:val="24"/>
          <w:lang w:eastAsia="zh-CN" w:bidi="hi-IN"/>
        </w:rPr>
      </w:pPr>
      <w:r w:rsidRPr="00075458">
        <w:rPr>
          <w:rFonts w:ascii="Arial" w:eastAsia="MS Mincho" w:hAnsi="Arial" w:cs="Arial"/>
          <w:iCs/>
          <w:sz w:val="24"/>
          <w:szCs w:val="24"/>
          <w:lang w:eastAsia="zh-CN" w:bidi="hi-IN"/>
        </w:rPr>
        <w:t>wybór ławników;</w:t>
      </w:r>
    </w:p>
    <w:p w:rsidR="003F5058" w:rsidRPr="00075458" w:rsidRDefault="003F5058" w:rsidP="003F5058">
      <w:pPr>
        <w:widowControl w:val="0"/>
        <w:numPr>
          <w:ilvl w:val="0"/>
          <w:numId w:val="2"/>
        </w:numPr>
        <w:suppressAutoHyphens/>
        <w:spacing w:after="0" w:line="240" w:lineRule="auto"/>
        <w:ind w:left="1418"/>
        <w:rPr>
          <w:rFonts w:ascii="Arial" w:eastAsia="MS Mincho" w:hAnsi="Arial" w:cs="Arial"/>
          <w:sz w:val="24"/>
          <w:szCs w:val="24"/>
          <w:lang w:eastAsia="zh-CN" w:bidi="hi-IN"/>
        </w:rPr>
      </w:pPr>
      <w:r w:rsidRPr="00075458">
        <w:rPr>
          <w:rFonts w:ascii="Arial" w:eastAsia="MS Mincho" w:hAnsi="Arial" w:cs="Arial"/>
          <w:sz w:val="24"/>
          <w:szCs w:val="24"/>
          <w:lang w:eastAsia="zh-CN" w:bidi="hi-IN"/>
        </w:rPr>
        <w:t xml:space="preserve">przesłaniu kart ławników </w:t>
      </w:r>
      <w:r w:rsidR="00BA6518" w:rsidRPr="00075458">
        <w:rPr>
          <w:rFonts w:ascii="Arial" w:eastAsia="MS Mincho" w:hAnsi="Arial" w:cs="Arial"/>
          <w:sz w:val="24"/>
          <w:szCs w:val="24"/>
          <w:lang w:eastAsia="zh-CN" w:bidi="hi-IN"/>
        </w:rPr>
        <w:t xml:space="preserve">wraz z załącznikami i listami poparcia </w:t>
      </w:r>
      <w:r w:rsidRPr="00075458">
        <w:rPr>
          <w:rFonts w:ascii="Arial" w:eastAsia="MS Mincho" w:hAnsi="Arial" w:cs="Arial"/>
          <w:sz w:val="24"/>
          <w:szCs w:val="24"/>
          <w:lang w:eastAsia="zh-CN" w:bidi="hi-IN"/>
        </w:rPr>
        <w:t>do właściwego sądu;</w:t>
      </w:r>
    </w:p>
    <w:p w:rsidR="003F5058" w:rsidRPr="00075458" w:rsidRDefault="003F5058" w:rsidP="003F5058">
      <w:pPr>
        <w:widowControl w:val="0"/>
        <w:numPr>
          <w:ilvl w:val="0"/>
          <w:numId w:val="2"/>
        </w:numPr>
        <w:suppressAutoHyphens/>
        <w:spacing w:after="0" w:line="240" w:lineRule="auto"/>
        <w:ind w:left="1418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MS Mincho" w:hAnsi="Arial" w:cs="Arial"/>
          <w:iCs/>
          <w:sz w:val="24"/>
          <w:szCs w:val="24"/>
          <w:lang w:eastAsia="zh-CN" w:bidi="hi-IN"/>
        </w:rPr>
        <w:t>archiwizacji sprawy</w:t>
      </w:r>
      <w:r w:rsidR="00BA6518" w:rsidRPr="00075458">
        <w:rPr>
          <w:rFonts w:ascii="Arial" w:eastAsia="MS Mincho" w:hAnsi="Arial" w:cs="Arial"/>
          <w:iCs/>
          <w:sz w:val="24"/>
          <w:szCs w:val="24"/>
          <w:lang w:eastAsia="zh-CN" w:bidi="hi-IN"/>
        </w:rPr>
        <w:t xml:space="preserve"> a następnie zniszczenie dokumentacji.</w:t>
      </w:r>
    </w:p>
    <w:p w:rsidR="003F5058" w:rsidRPr="00075458" w:rsidRDefault="003F5058" w:rsidP="003F505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 xml:space="preserve">Podstawą prawną przetwarzania Pani/Pana danych osobowych jest art. 6 ust.1 lit c) </w:t>
      </w:r>
      <w:r w:rsidRPr="00075458">
        <w:rPr>
          <w:rFonts w:ascii="Arial" w:eastAsia="Times New Roman" w:hAnsi="Arial" w:cs="Arial"/>
          <w:bCs/>
          <w:sz w:val="24"/>
          <w:szCs w:val="24"/>
          <w:lang w:eastAsia="pl-PL"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075458">
        <w:rPr>
          <w:rFonts w:ascii="Arial" w:eastAsia="Times New Roman" w:hAnsi="Arial" w:cs="Arial"/>
          <w:b/>
          <w:bCs/>
          <w:sz w:val="24"/>
          <w:szCs w:val="24"/>
          <w:lang w:eastAsia="pl-PL" w:bidi="hi-IN"/>
        </w:rPr>
        <w:t>przetwarzanie danych osobowych jest niezbędne dla wypełnienia prawnego obowiązku ciążącego na administratorze</w:t>
      </w:r>
      <w:r w:rsidRPr="00075458">
        <w:rPr>
          <w:rFonts w:ascii="Arial" w:eastAsia="Times New Roman" w:hAnsi="Arial" w:cs="Arial"/>
          <w:bCs/>
          <w:sz w:val="24"/>
          <w:szCs w:val="24"/>
          <w:lang w:eastAsia="pl-PL" w:bidi="hi-IN"/>
        </w:rPr>
        <w:t>), w związku z obowiązkami prawnymi określonymi w prawie krajowym</w:t>
      </w: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>:</w:t>
      </w:r>
    </w:p>
    <w:p w:rsidR="00030BCA" w:rsidRPr="00075458" w:rsidRDefault="00030BCA" w:rsidP="00030BCA">
      <w:pPr>
        <w:widowControl w:val="0"/>
        <w:numPr>
          <w:ilvl w:val="0"/>
          <w:numId w:val="3"/>
        </w:numPr>
        <w:suppressAutoHyphens/>
        <w:spacing w:after="0" w:line="240" w:lineRule="auto"/>
        <w:ind w:left="1418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>Ustawy z dnia 27 lipca 2001r.Prawo o ustroju sądów powszechnych w szczególności rozdziału 7</w:t>
      </w:r>
      <w:r w:rsidR="003F5058" w:rsidRPr="00075458">
        <w:rPr>
          <w:rFonts w:ascii="Arial" w:eastAsia="SimSun" w:hAnsi="Arial" w:cs="Arial"/>
          <w:sz w:val="24"/>
          <w:szCs w:val="24"/>
          <w:lang w:eastAsia="zh-CN" w:bidi="hi-IN"/>
        </w:rPr>
        <w:t>;</w:t>
      </w:r>
    </w:p>
    <w:p w:rsidR="00030BCA" w:rsidRPr="00075458" w:rsidRDefault="00030BCA" w:rsidP="00030BCA">
      <w:pPr>
        <w:widowControl w:val="0"/>
        <w:numPr>
          <w:ilvl w:val="0"/>
          <w:numId w:val="3"/>
        </w:numPr>
        <w:suppressAutoHyphens/>
        <w:spacing w:after="0" w:line="240" w:lineRule="auto"/>
        <w:ind w:left="1418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>Rozporządzenia Ministra Sprawiedliwości z dnia 9 czerwca 2011 r. w sprawie sposobu postępowania z dokumentami złożonymi radom gmin przy zgłaszaniu kandydatów na ławników oraz wzoru karty zgłoszenia</w:t>
      </w:r>
    </w:p>
    <w:p w:rsidR="003F5058" w:rsidRPr="00075458" w:rsidRDefault="003F5058" w:rsidP="003F5058">
      <w:pPr>
        <w:widowControl w:val="0"/>
        <w:numPr>
          <w:ilvl w:val="0"/>
          <w:numId w:val="3"/>
        </w:numPr>
        <w:suppressAutoHyphens/>
        <w:spacing w:after="0" w:line="240" w:lineRule="auto"/>
        <w:ind w:left="1418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>obowiązek prawny wynikający z art. 5</w:t>
      </w: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sym w:font="Symbol" w:char="F02D"/>
      </w: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 xml:space="preserve">6 ustawy z 14.7.1983 r. o narodowym zasobie archiwalnym i </w:t>
      </w:r>
      <w:r w:rsidRPr="00075458">
        <w:rPr>
          <w:rFonts w:ascii="Arial" w:eastAsia="SimSun" w:hAnsi="Arial" w:cs="Arial"/>
          <w:iCs/>
          <w:sz w:val="24"/>
          <w:szCs w:val="24"/>
          <w:lang w:eastAsia="zh-CN" w:bidi="hi-IN"/>
        </w:rPr>
        <w:t>archiwach</w:t>
      </w: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 xml:space="preserve"> – na podstawie tych przepisów mamy obowiązek zarchiwizowania sprawy.</w:t>
      </w:r>
    </w:p>
    <w:p w:rsidR="003F5058" w:rsidRPr="00075458" w:rsidRDefault="003F5058" w:rsidP="003F505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Okres przechowywania danych osobowych </w:t>
      </w:r>
    </w:p>
    <w:p w:rsidR="003F5058" w:rsidRPr="00075458" w:rsidRDefault="00030BCA" w:rsidP="003F505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 xml:space="preserve">Dokumenty wybranych ławników (w tym listy poparcia) przekazane zostaną do </w:t>
      </w: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lastRenderedPageBreak/>
        <w:t>prezesów właściwych sądów powszechnych</w:t>
      </w:r>
      <w:r w:rsidR="00BA6518" w:rsidRPr="00075458">
        <w:rPr>
          <w:rFonts w:ascii="Arial" w:eastAsia="SimSun" w:hAnsi="Arial" w:cs="Arial"/>
          <w:sz w:val="24"/>
          <w:szCs w:val="24"/>
          <w:lang w:eastAsia="zh-CN" w:bidi="hi-IN"/>
        </w:rPr>
        <w:t>.</w:t>
      </w: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 xml:space="preserve"> Dokumenty osób niewybranych (w tym listy poparcia) są zwracane w ciągu 60 dni od daty wyborów, a po tym czasie w ciągu 30 dni komisyjnie niszczone</w:t>
      </w:r>
      <w:r w:rsidR="003F5058" w:rsidRPr="00075458">
        <w:rPr>
          <w:rFonts w:ascii="Arial" w:eastAsia="SimSun" w:hAnsi="Arial" w:cs="Arial"/>
          <w:sz w:val="24"/>
          <w:szCs w:val="24"/>
          <w:lang w:eastAsia="zh-CN" w:bidi="hi-IN"/>
        </w:rPr>
        <w:t>.</w:t>
      </w:r>
      <w:r w:rsidRPr="00075458">
        <w:rPr>
          <w:rFonts w:ascii="Arial" w:hAnsi="Arial" w:cs="Arial"/>
          <w:sz w:val="24"/>
          <w:szCs w:val="24"/>
        </w:rPr>
        <w:t xml:space="preserve"> </w:t>
      </w:r>
      <w:r w:rsidR="00BA6518" w:rsidRPr="00075458">
        <w:rPr>
          <w:rFonts w:ascii="Arial" w:hAnsi="Arial" w:cs="Arial"/>
          <w:sz w:val="24"/>
          <w:szCs w:val="24"/>
        </w:rPr>
        <w:t>Dokumentacja z wyboru ławników która nie zostaje przekazana lub zniszczona</w:t>
      </w: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 xml:space="preserve"> jest przetwarzane prze okres 5 lat od momentu wyboru kandydata na ławnika</w:t>
      </w:r>
    </w:p>
    <w:p w:rsidR="003F5058" w:rsidRPr="00075458" w:rsidRDefault="003F5058" w:rsidP="003F505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Odbiorcy danych </w:t>
      </w:r>
    </w:p>
    <w:p w:rsidR="003F5058" w:rsidRPr="00075458" w:rsidRDefault="003F5058" w:rsidP="003F5058">
      <w:pPr>
        <w:widowControl w:val="0"/>
        <w:suppressAutoHyphens/>
        <w:spacing w:after="0" w:line="240" w:lineRule="auto"/>
        <w:ind w:left="709" w:hanging="709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>Administrator będzie  przekazywać Pani/Pana dane osobowe:</w:t>
      </w:r>
    </w:p>
    <w:p w:rsidR="00BA6518" w:rsidRPr="00075458" w:rsidRDefault="00BA6518" w:rsidP="003F5058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>Prezes właściwego sądu powszechnego</w:t>
      </w:r>
    </w:p>
    <w:p w:rsidR="003F5058" w:rsidRPr="00075458" w:rsidRDefault="00BA6518" w:rsidP="00BA6518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>Komendant wojewódzki policji</w:t>
      </w:r>
      <w:r w:rsidR="003F5058" w:rsidRPr="00075458">
        <w:rPr>
          <w:rFonts w:ascii="Arial" w:eastAsia="SimSun" w:hAnsi="Arial" w:cs="Arial"/>
          <w:sz w:val="24"/>
          <w:szCs w:val="24"/>
          <w:lang w:eastAsia="zh-CN" w:bidi="hi-IN"/>
        </w:rPr>
        <w:t xml:space="preserve">; </w:t>
      </w:r>
    </w:p>
    <w:p w:rsidR="003F5058" w:rsidRPr="00075458" w:rsidRDefault="003F5058" w:rsidP="003F505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b/>
          <w:sz w:val="24"/>
          <w:szCs w:val="24"/>
          <w:lang w:eastAsia="zh-CN" w:bidi="hi-IN"/>
        </w:rPr>
        <w:t>Przekazywanie</w:t>
      </w: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Pr="00075458">
        <w:rPr>
          <w:rFonts w:ascii="Arial" w:eastAsia="SimSun" w:hAnsi="Arial" w:cs="Arial"/>
          <w:b/>
          <w:sz w:val="24"/>
          <w:szCs w:val="24"/>
          <w:lang w:eastAsia="zh-CN" w:bidi="hi-IN"/>
        </w:rPr>
        <w:t>danych do państwa trzeciego</w:t>
      </w:r>
    </w:p>
    <w:p w:rsidR="003F5058" w:rsidRPr="00075458" w:rsidRDefault="003F5058" w:rsidP="003F505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 xml:space="preserve">Pani/Pana dane nie będą przekazywane do państw trzecich. </w:t>
      </w:r>
    </w:p>
    <w:p w:rsidR="003F5058" w:rsidRPr="00075458" w:rsidRDefault="003F5058" w:rsidP="003F505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Prawa związane z przetwarzaniem danych osobowych i podejmowaniem zautomatyzowanych decyzji </w:t>
      </w:r>
    </w:p>
    <w:p w:rsidR="003F5058" w:rsidRPr="00075458" w:rsidRDefault="003F5058" w:rsidP="003F5058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>Przysługują Pani/Panu następujące prawa związane z przetwarzaniem danych osobowych:</w:t>
      </w:r>
    </w:p>
    <w:p w:rsidR="003F5058" w:rsidRPr="00075458" w:rsidRDefault="003F5058" w:rsidP="003F5058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1418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>prawo dostępu do Pani/Pana danych osobowych,</w:t>
      </w:r>
    </w:p>
    <w:p w:rsidR="003F5058" w:rsidRPr="00075458" w:rsidRDefault="00BA6518" w:rsidP="003F5058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1418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>prawo do sprostowania (poprawiania) swoich danych, jeśli są błędne lub nieaktualne</w:t>
      </w:r>
      <w:r w:rsidR="003F5058" w:rsidRPr="00075458">
        <w:rPr>
          <w:rFonts w:ascii="Arial" w:eastAsia="SimSun" w:hAnsi="Arial" w:cs="Arial"/>
          <w:sz w:val="24"/>
          <w:szCs w:val="24"/>
          <w:lang w:eastAsia="zh-CN" w:bidi="hi-IN"/>
        </w:rPr>
        <w:t>,</w:t>
      </w:r>
    </w:p>
    <w:p w:rsidR="003F5058" w:rsidRPr="00075458" w:rsidRDefault="003F5058" w:rsidP="003F5058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1418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>prawo żądania usunięcia Pani/Pana danych osobowych,</w:t>
      </w:r>
      <w:r w:rsidR="00BA6518" w:rsidRPr="00075458">
        <w:rPr>
          <w:rFonts w:ascii="Arial" w:eastAsia="SimSun" w:hAnsi="Arial" w:cs="Arial"/>
          <w:sz w:val="24"/>
          <w:szCs w:val="24"/>
          <w:lang w:eastAsia="zh-CN" w:bidi="hi-IN"/>
        </w:rPr>
        <w:t xml:space="preserve"> w sytuacji, gdy przetwarzanie danych nie następuje w celu wywiązania się z obowiązku wynikającego z przepisu prawa lub w ramach sprawowania władzy publicznej</w:t>
      </w:r>
    </w:p>
    <w:p w:rsidR="003F5058" w:rsidRPr="00075458" w:rsidRDefault="003F5058" w:rsidP="003F5058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1418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>prawo żądania ograniczenia przetwarzania Pani/Pana danych osobowych.</w:t>
      </w:r>
    </w:p>
    <w:p w:rsidR="003F5058" w:rsidRPr="00075458" w:rsidRDefault="003F5058" w:rsidP="003F505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>Aby skorzystać z powyższych praw, należy skontaktować się z Administratorem  lub z naszym inspektorem ochrony danych.</w:t>
      </w:r>
    </w:p>
    <w:p w:rsidR="003F5058" w:rsidRPr="00075458" w:rsidRDefault="003F5058" w:rsidP="003F505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sz w:val="24"/>
          <w:szCs w:val="24"/>
          <w:u w:val="single"/>
          <w:lang w:eastAsia="zh-CN" w:bidi="hi-IN"/>
        </w:rPr>
      </w:pPr>
      <w:r w:rsidRPr="00075458">
        <w:rPr>
          <w:rFonts w:ascii="Arial" w:eastAsia="SimSun" w:hAnsi="Arial" w:cs="Arial"/>
          <w:b/>
          <w:sz w:val="24"/>
          <w:szCs w:val="24"/>
          <w:lang w:eastAsia="zh-CN" w:bidi="hi-IN"/>
        </w:rPr>
        <w:t>Prawo wniesienia skargi do organu</w:t>
      </w:r>
    </w:p>
    <w:p w:rsidR="003F5058" w:rsidRPr="00075458" w:rsidRDefault="003F5058" w:rsidP="003F505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3F5058" w:rsidRPr="00075458" w:rsidRDefault="003F5058" w:rsidP="00BA6518">
      <w:pPr>
        <w:widowControl w:val="0"/>
        <w:suppressAutoHyphens/>
        <w:spacing w:after="0" w:line="240" w:lineRule="auto"/>
        <w:ind w:left="851" w:hanging="425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b/>
          <w:sz w:val="24"/>
          <w:szCs w:val="24"/>
          <w:lang w:eastAsia="zh-CN" w:bidi="hi-IN"/>
        </w:rPr>
        <w:t>9.</w:t>
      </w:r>
      <w:r w:rsidRPr="00075458">
        <w:rPr>
          <w:rFonts w:ascii="Arial" w:eastAsia="SimSun" w:hAnsi="Arial" w:cs="Arial"/>
          <w:b/>
          <w:sz w:val="24"/>
          <w:szCs w:val="24"/>
          <w:lang w:eastAsia="zh-CN" w:bidi="hi-IN"/>
        </w:rPr>
        <w:tab/>
        <w:t xml:space="preserve">Wymóg podania danych </w:t>
      </w:r>
    </w:p>
    <w:p w:rsidR="003F5058" w:rsidRPr="00075458" w:rsidRDefault="00BA6518" w:rsidP="00BA651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075458">
        <w:rPr>
          <w:rFonts w:ascii="Arial" w:eastAsia="SimSun" w:hAnsi="Arial" w:cs="Arial"/>
          <w:sz w:val="24"/>
          <w:szCs w:val="24"/>
          <w:lang w:eastAsia="zh-CN" w:bidi="hi-IN"/>
        </w:rPr>
        <w:t>W celu kandydowania na ławnika podanie danych osobowych jest obowiązkowe. Wniosek z niekompletnymi danymi wskazanymi w przepisach prawa pozostawia  się  bez  dalszego  biegu</w:t>
      </w:r>
    </w:p>
    <w:p w:rsidR="003F5058" w:rsidRPr="00075458" w:rsidRDefault="003F5058">
      <w:pPr>
        <w:rPr>
          <w:rFonts w:ascii="Arial" w:hAnsi="Arial" w:cs="Arial"/>
        </w:rPr>
      </w:pPr>
    </w:p>
    <w:sectPr w:rsidR="003F5058" w:rsidRPr="0007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6536"/>
    <w:multiLevelType w:val="hybridMultilevel"/>
    <w:tmpl w:val="A748F8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6E462A6"/>
    <w:multiLevelType w:val="multilevel"/>
    <w:tmpl w:val="AEBE434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30C30"/>
    <w:multiLevelType w:val="multilevel"/>
    <w:tmpl w:val="8D6876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58"/>
    <w:rsid w:val="00030BCA"/>
    <w:rsid w:val="00075458"/>
    <w:rsid w:val="003F5058"/>
    <w:rsid w:val="00BA6518"/>
    <w:rsid w:val="00F4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D497"/>
  <w15:chartTrackingRefBased/>
  <w15:docId w15:val="{D8080B8E-3453-4A2F-91C5-8E56FF97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Chojnowski</dc:creator>
  <cp:keywords/>
  <dc:description/>
  <cp:lastModifiedBy>Ula</cp:lastModifiedBy>
  <cp:revision>2</cp:revision>
  <dcterms:created xsi:type="dcterms:W3CDTF">2019-05-30T12:48:00Z</dcterms:created>
  <dcterms:modified xsi:type="dcterms:W3CDTF">2019-05-30T12:48:00Z</dcterms:modified>
</cp:coreProperties>
</file>